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4" w:rsidRDefault="00FA5DF4" w:rsidP="00B77EFF">
      <w:pPr>
        <w:pBdr>
          <w:top w:val="nil"/>
          <w:left w:val="nil"/>
          <w:bottom w:val="nil"/>
          <w:right w:val="nil"/>
          <w:between w:val="nil"/>
        </w:pBdr>
        <w:spacing w:before="40"/>
      </w:pPr>
    </w:p>
    <w:p w:rsidR="00B77EFF" w:rsidRDefault="00B77EFF" w:rsidP="00B77EFF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003265"/>
          <w:sz w:val="28"/>
          <w:szCs w:val="28"/>
        </w:rPr>
      </w:pPr>
      <w:r w:rsidRPr="00B77EFF">
        <w:rPr>
          <w:b/>
          <w:color w:val="003265"/>
          <w:sz w:val="28"/>
          <w:szCs w:val="28"/>
        </w:rPr>
        <w:t>Estructura de Accionistas</w:t>
      </w:r>
    </w:p>
    <w:p w:rsidR="00FA5DF4" w:rsidRDefault="00FA5DF4" w:rsidP="00B77EFF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003265"/>
          <w:sz w:val="28"/>
          <w:szCs w:val="28"/>
        </w:rPr>
      </w:pPr>
    </w:p>
    <w:p w:rsidR="00E728F8" w:rsidRDefault="00E728F8"/>
    <w:tbl>
      <w:tblPr>
        <w:tblW w:w="8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560"/>
        <w:gridCol w:w="1460"/>
      </w:tblGrid>
      <w:tr w:rsidR="00707B06" w:rsidRPr="00707B06" w:rsidTr="00707B06">
        <w:trPr>
          <w:trHeight w:val="3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06" w:rsidRPr="00707B06" w:rsidRDefault="00707B06" w:rsidP="00707B06">
            <w:pPr>
              <w:widowControl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707B0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Accionistas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Capital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Votos</w:t>
            </w:r>
          </w:p>
        </w:tc>
      </w:tr>
      <w:tr w:rsidR="00707B06" w:rsidRPr="00707B06" w:rsidTr="00707B06">
        <w:trPr>
          <w:trHeight w:val="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1B7249" w:rsidRDefault="001B7249" w:rsidP="001B7249">
            <w:pPr>
              <w:pStyle w:val="Textocomentario"/>
            </w:pPr>
            <w:r w:rsidRPr="00752654">
              <w:rPr>
                <w:rFonts w:ascii="Calibri" w:eastAsia="Times New Roman" w:hAnsi="Calibri" w:cs="Calibri"/>
                <w:color w:val="595959"/>
                <w:sz w:val="22"/>
                <w:szCs w:val="22"/>
              </w:rPr>
              <w:t>Banco BBVA Argentina S.A.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51%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51%</w:t>
            </w:r>
          </w:p>
        </w:tc>
      </w:tr>
      <w:tr w:rsidR="00707B06" w:rsidRPr="00707B06" w:rsidTr="00707B06">
        <w:trPr>
          <w:trHeight w:val="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rPr>
                <w:rFonts w:ascii="Calibri" w:eastAsia="Times New Roman" w:hAnsi="Calibri" w:cs="Calibri"/>
                <w:color w:val="595959"/>
                <w:lang w:val="en-US"/>
              </w:rPr>
            </w:pPr>
            <w:r w:rsidRPr="00707B06">
              <w:rPr>
                <w:rFonts w:ascii="Calibri" w:eastAsia="Times New Roman" w:hAnsi="Calibri" w:cs="Calibri"/>
                <w:color w:val="595959"/>
                <w:lang w:val="en-US"/>
              </w:rPr>
              <w:t>Volkswagen Financial Services Holding Argentina S.R.L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49%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06" w:rsidRPr="00707B06" w:rsidRDefault="00707B06" w:rsidP="00707B0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07B06">
              <w:rPr>
                <w:rFonts w:ascii="Calibri" w:eastAsia="Times New Roman" w:hAnsi="Calibri" w:cs="Calibri"/>
                <w:color w:val="595959"/>
              </w:rPr>
              <w:t>49%</w:t>
            </w:r>
          </w:p>
        </w:tc>
      </w:tr>
    </w:tbl>
    <w:p w:rsidR="00E728F8" w:rsidRDefault="00E728F8"/>
    <w:p w:rsidR="00E728F8" w:rsidRDefault="00E728F8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E728F8" w:rsidRDefault="00E728F8"/>
    <w:p w:rsidR="00FA5DF4" w:rsidRDefault="00FA5DF4"/>
    <w:p w:rsidR="00FA5DF4" w:rsidRDefault="00FA5DF4"/>
    <w:tbl>
      <w:tblPr>
        <w:tblW w:w="8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4480"/>
      </w:tblGrid>
      <w:tr w:rsidR="006132E6" w:rsidRPr="006132E6" w:rsidTr="006132E6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6132E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Cargo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6132E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Nombre y Apellido</w:t>
            </w:r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543170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Presidente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0A7FA1" w:rsidRDefault="000A7FA1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0A7FA1">
              <w:rPr>
                <w:rFonts w:ascii="Calibri" w:eastAsia="Times New Roman" w:hAnsi="Calibri" w:cs="Calibri"/>
                <w:color w:val="595959"/>
              </w:rPr>
              <w:t xml:space="preserve">Ricardo </w:t>
            </w:r>
            <w:proofErr w:type="spellStart"/>
            <w:r w:rsidRPr="000A7FA1">
              <w:rPr>
                <w:rFonts w:ascii="Calibri" w:eastAsia="Times New Roman" w:hAnsi="Calibri" w:cs="Calibri"/>
                <w:color w:val="595959"/>
              </w:rPr>
              <w:t>Auricchio</w:t>
            </w:r>
            <w:proofErr w:type="spellEnd"/>
          </w:p>
        </w:tc>
      </w:tr>
      <w:tr w:rsidR="00543170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70" w:rsidRPr="006132E6" w:rsidRDefault="00543170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Vicepresidente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70" w:rsidRPr="00C37988" w:rsidRDefault="000A7FA1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  <w:lang w:val="en-US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Pablo Hernán Jordán</w:t>
            </w:r>
            <w:bookmarkStart w:id="0" w:name="_GoBack"/>
            <w:bookmarkEnd w:id="0"/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Director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Oscar Miguel Castro</w:t>
            </w:r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Director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2929AA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 xml:space="preserve">Pablo Hernán </w:t>
            </w:r>
            <w:r w:rsidR="00436B21">
              <w:rPr>
                <w:rFonts w:ascii="Calibri" w:eastAsia="Times New Roman" w:hAnsi="Calibri" w:cs="Calibri"/>
                <w:color w:val="595959"/>
              </w:rPr>
              <w:t>Jordán</w:t>
            </w:r>
          </w:p>
        </w:tc>
      </w:tr>
      <w:tr w:rsidR="00EA7980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80" w:rsidRPr="00752654" w:rsidRDefault="00EA7980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752654">
              <w:rPr>
                <w:rFonts w:ascii="Calibri" w:eastAsia="Times New Roman" w:hAnsi="Calibri" w:cs="Calibri"/>
                <w:color w:val="595959"/>
              </w:rPr>
              <w:t>Director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80" w:rsidRPr="00752654" w:rsidRDefault="00EA7980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52654">
              <w:rPr>
                <w:rFonts w:ascii="Calibri" w:eastAsia="Times New Roman" w:hAnsi="Calibri" w:cs="Calibri"/>
                <w:color w:val="595959"/>
              </w:rPr>
              <w:t xml:space="preserve">Ricardo </w:t>
            </w:r>
            <w:proofErr w:type="spellStart"/>
            <w:r w:rsidRPr="00752654">
              <w:rPr>
                <w:rFonts w:ascii="Calibri" w:eastAsia="Times New Roman" w:hAnsi="Calibri" w:cs="Calibri"/>
                <w:color w:val="595959"/>
              </w:rPr>
              <w:t>Auricchio</w:t>
            </w:r>
            <w:proofErr w:type="spellEnd"/>
          </w:p>
        </w:tc>
      </w:tr>
      <w:tr w:rsidR="00C84418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18" w:rsidRPr="00C84418" w:rsidRDefault="00C84418" w:rsidP="006132E6">
            <w:pPr>
              <w:widowControl/>
              <w:rPr>
                <w:rFonts w:ascii="Calibri" w:eastAsia="Times New Roman" w:hAnsi="Calibri" w:cs="Calibri"/>
                <w:color w:val="FF0000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Director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418" w:rsidRPr="00C84418" w:rsidRDefault="00C84418" w:rsidP="006132E6">
            <w:pPr>
              <w:widowControl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Mariana Andrea Rodríguez</w:t>
            </w:r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Director </w:t>
            </w:r>
            <w:r w:rsidR="00D94351" w:rsidRPr="006132E6">
              <w:rPr>
                <w:rFonts w:ascii="Calibri" w:eastAsia="Times New Roman" w:hAnsi="Calibri" w:cs="Calibri"/>
                <w:color w:val="595959"/>
              </w:rPr>
              <w:t>Suplente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Gabriel Pellejero</w:t>
            </w:r>
          </w:p>
        </w:tc>
      </w:tr>
      <w:tr w:rsidR="003D0101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01" w:rsidRPr="006415CF" w:rsidRDefault="003D0101" w:rsidP="003D0101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415CF">
              <w:rPr>
                <w:rFonts w:ascii="Calibri" w:eastAsia="Times New Roman" w:hAnsi="Calibri" w:cs="Calibri"/>
                <w:color w:val="595959"/>
              </w:rPr>
              <w:t xml:space="preserve">Director </w:t>
            </w:r>
            <w:r>
              <w:rPr>
                <w:rFonts w:ascii="Calibri" w:eastAsia="Times New Roman" w:hAnsi="Calibri" w:cs="Calibri"/>
                <w:color w:val="595959"/>
              </w:rPr>
              <w:t>Suplente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01" w:rsidRPr="006415CF" w:rsidRDefault="003D0101" w:rsidP="003D0101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FB1D99">
              <w:rPr>
                <w:rFonts w:ascii="Calibri" w:eastAsia="Times New Roman" w:hAnsi="Calibri" w:cs="Calibri"/>
                <w:color w:val="595959"/>
              </w:rPr>
              <w:t>A</w:t>
            </w:r>
            <w:r>
              <w:rPr>
                <w:rFonts w:ascii="Calibri" w:eastAsia="Times New Roman" w:hAnsi="Calibri" w:cs="Calibri"/>
                <w:color w:val="595959"/>
              </w:rPr>
              <w:t>riel Ricardo Fernández</w:t>
            </w:r>
          </w:p>
        </w:tc>
      </w:tr>
      <w:tr w:rsidR="009B5D9C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D9C" w:rsidRPr="006132E6" w:rsidRDefault="009B5D9C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Director Suplente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D9C" w:rsidRPr="00FB1D99" w:rsidRDefault="009B5D9C" w:rsidP="00FB1D99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Gabriel Alberto Chaufán</w:t>
            </w:r>
          </w:p>
        </w:tc>
      </w:tr>
      <w:tr w:rsidR="006132E6" w:rsidRPr="006132E6" w:rsidTr="006132E6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Daniel Antonio </w:t>
            </w:r>
            <w:proofErr w:type="spellStart"/>
            <w:r w:rsidRPr="006132E6">
              <w:rPr>
                <w:rFonts w:ascii="Calibri" w:eastAsia="Times New Roman" w:hAnsi="Calibri" w:cs="Calibri"/>
                <w:color w:val="595959"/>
              </w:rPr>
              <w:t>Seoane</w:t>
            </w:r>
            <w:proofErr w:type="spellEnd"/>
          </w:p>
        </w:tc>
      </w:tr>
      <w:tr w:rsidR="00DD6C3D" w:rsidRPr="006132E6" w:rsidTr="004710C2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3D" w:rsidRPr="006132E6" w:rsidRDefault="005B210E" w:rsidP="0058418F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Síndico </w:t>
            </w:r>
            <w:r>
              <w:rPr>
                <w:rFonts w:ascii="Calibri" w:eastAsia="Times New Roman" w:hAnsi="Calibri" w:cs="Calibri"/>
                <w:color w:val="595959"/>
              </w:rPr>
              <w:t>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C3D" w:rsidRPr="006132E6" w:rsidRDefault="005B210E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Gonzalo Vidal Devoto</w:t>
            </w:r>
          </w:p>
        </w:tc>
      </w:tr>
      <w:tr w:rsidR="00E47388" w:rsidRPr="006132E6" w:rsidTr="004710C2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</w:t>
            </w:r>
            <w:r>
              <w:rPr>
                <w:rFonts w:ascii="Calibri" w:eastAsia="Times New Roman" w:hAnsi="Calibri" w:cs="Calibri"/>
                <w:color w:val="595959"/>
              </w:rPr>
              <w:t xml:space="preserve"> Titular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Default="00E47388" w:rsidP="00E4738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4209C3">
              <w:rPr>
                <w:rFonts w:ascii="Calibri" w:eastAsia="Times New Roman" w:hAnsi="Calibri" w:cs="Calibri"/>
                <w:color w:val="595959"/>
              </w:rPr>
              <w:t>Marcelino Agustín Cornejo</w:t>
            </w:r>
          </w:p>
        </w:tc>
      </w:tr>
      <w:tr w:rsidR="00E47388" w:rsidRPr="006132E6" w:rsidTr="004710C2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 Suplente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María Fernanda </w:t>
            </w:r>
            <w:proofErr w:type="spellStart"/>
            <w:r w:rsidRPr="006132E6">
              <w:rPr>
                <w:rFonts w:ascii="Calibri" w:eastAsia="Times New Roman" w:hAnsi="Calibri" w:cs="Calibri"/>
                <w:color w:val="595959"/>
              </w:rPr>
              <w:t>Mierez</w:t>
            </w:r>
            <w:proofErr w:type="spellEnd"/>
          </w:p>
        </w:tc>
      </w:tr>
      <w:tr w:rsidR="00E47388" w:rsidRPr="006132E6" w:rsidTr="004710C2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</w:t>
            </w:r>
            <w:r>
              <w:rPr>
                <w:rFonts w:ascii="Calibri" w:eastAsia="Times New Roman" w:hAnsi="Calibri" w:cs="Calibri"/>
                <w:color w:val="595959"/>
              </w:rPr>
              <w:t xml:space="preserve"> Suplente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4585">
              <w:rPr>
                <w:rFonts w:ascii="Calibri" w:eastAsia="Times New Roman" w:hAnsi="Calibri" w:cs="Calibri"/>
                <w:color w:val="595959"/>
              </w:rPr>
              <w:t xml:space="preserve">Magdalena </w:t>
            </w:r>
            <w:proofErr w:type="spellStart"/>
            <w:r w:rsidRPr="00614585">
              <w:rPr>
                <w:rFonts w:ascii="Calibri" w:eastAsia="Times New Roman" w:hAnsi="Calibri" w:cs="Calibri"/>
                <w:color w:val="595959"/>
              </w:rPr>
              <w:t>Laudignon</w:t>
            </w:r>
            <w:proofErr w:type="spellEnd"/>
          </w:p>
        </w:tc>
      </w:tr>
      <w:tr w:rsidR="00E47388" w:rsidRPr="006132E6" w:rsidTr="004710C2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Síndico</w:t>
            </w:r>
            <w:r>
              <w:rPr>
                <w:rFonts w:ascii="Calibri" w:eastAsia="Times New Roman" w:hAnsi="Calibri" w:cs="Calibri"/>
                <w:color w:val="595959"/>
              </w:rPr>
              <w:t xml:space="preserve"> Suplente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388" w:rsidRPr="006132E6" w:rsidRDefault="00E47388" w:rsidP="00E4738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proofErr w:type="spellStart"/>
            <w:r w:rsidRPr="00986051">
              <w:rPr>
                <w:rFonts w:ascii="Calibri" w:eastAsia="Times New Roman" w:hAnsi="Calibri" w:cs="Calibri"/>
                <w:color w:val="595959"/>
              </w:rPr>
              <w:t>Yamil</w:t>
            </w:r>
            <w:proofErr w:type="spellEnd"/>
            <w:r w:rsidRPr="00986051">
              <w:rPr>
                <w:rFonts w:ascii="Calibri" w:eastAsia="Times New Roman" w:hAnsi="Calibri" w:cs="Calibri"/>
                <w:color w:val="595959"/>
              </w:rPr>
              <w:t xml:space="preserve"> Omar Taha</w:t>
            </w:r>
          </w:p>
        </w:tc>
      </w:tr>
    </w:tbl>
    <w:p w:rsidR="00E728F8" w:rsidRDefault="00E728F8"/>
    <w:p w:rsidR="00E728F8" w:rsidRDefault="00E728F8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FA5DF4" w:rsidRDefault="00FA5DF4"/>
    <w:p w:rsidR="00D474AD" w:rsidRDefault="00D474AD"/>
    <w:p w:rsidR="00FA5DF4" w:rsidRDefault="00FA5DF4"/>
    <w:p w:rsidR="00E728F8" w:rsidRDefault="00E728F8"/>
    <w:p w:rsidR="00E728F8" w:rsidRDefault="006132E6">
      <w:pPr>
        <w:rPr>
          <w:b/>
          <w:color w:val="003265"/>
          <w:sz w:val="28"/>
          <w:szCs w:val="28"/>
        </w:rPr>
      </w:pPr>
      <w:r w:rsidRPr="006132E6">
        <w:rPr>
          <w:b/>
          <w:color w:val="003265"/>
          <w:sz w:val="28"/>
          <w:szCs w:val="28"/>
        </w:rPr>
        <w:t>Estructura Organizacional | Gerencias</w:t>
      </w:r>
    </w:p>
    <w:p w:rsidR="00FA5DF4" w:rsidRDefault="00FA5DF4">
      <w:pPr>
        <w:rPr>
          <w:b/>
          <w:color w:val="003265"/>
          <w:sz w:val="28"/>
          <w:szCs w:val="28"/>
        </w:rPr>
      </w:pPr>
    </w:p>
    <w:p w:rsidR="00E728F8" w:rsidRDefault="00E728F8"/>
    <w:tbl>
      <w:tblPr>
        <w:tblW w:w="84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3440"/>
      </w:tblGrid>
      <w:tr w:rsidR="006132E6" w:rsidRPr="006132E6" w:rsidTr="006132E6">
        <w:trPr>
          <w:trHeight w:val="36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6132E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Cargo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6132E6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Nombre y Apellido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Sub Gerente General nombrado por accionista clase 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A0320F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 xml:space="preserve">Ricardo </w:t>
            </w:r>
            <w:proofErr w:type="spellStart"/>
            <w:r>
              <w:rPr>
                <w:rFonts w:ascii="Calibri" w:eastAsia="Times New Roman" w:hAnsi="Calibri" w:cs="Calibri"/>
                <w:color w:val="595959"/>
              </w:rPr>
              <w:t>Auricchio</w:t>
            </w:r>
            <w:proofErr w:type="spellEnd"/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Sub Gerente General nombrado por accionista clase B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Luis Fernández Aguirre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Finanzas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7E737E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7E737E">
              <w:rPr>
                <w:rFonts w:ascii="Calibri" w:eastAsia="Times New Roman" w:hAnsi="Calibri" w:cs="Calibri"/>
                <w:color w:val="595959"/>
              </w:rPr>
              <w:t xml:space="preserve">Ariel Ricardo </w:t>
            </w:r>
            <w:r w:rsidR="00750A58" w:rsidRPr="007E737E">
              <w:rPr>
                <w:rFonts w:ascii="Calibri" w:eastAsia="Times New Roman" w:hAnsi="Calibri" w:cs="Calibri"/>
                <w:color w:val="595959"/>
              </w:rPr>
              <w:t>Fernández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Administración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3F095A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3F095A">
              <w:rPr>
                <w:rFonts w:ascii="Calibri" w:eastAsia="Times New Roman" w:hAnsi="Calibri" w:cs="Calibri"/>
                <w:color w:val="595959"/>
              </w:rPr>
              <w:t xml:space="preserve">Horacio Pompeyo </w:t>
            </w:r>
            <w:proofErr w:type="spellStart"/>
            <w:r w:rsidRPr="003F095A">
              <w:rPr>
                <w:rFonts w:ascii="Calibri" w:eastAsia="Times New Roman" w:hAnsi="Calibri" w:cs="Calibri"/>
                <w:color w:val="595959"/>
              </w:rPr>
              <w:t>Ausa</w:t>
            </w:r>
            <w:proofErr w:type="spellEnd"/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Riesgos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Iris </w:t>
            </w:r>
            <w:proofErr w:type="spellStart"/>
            <w:r w:rsidRPr="006132E6">
              <w:rPr>
                <w:rFonts w:ascii="Calibri" w:eastAsia="Times New Roman" w:hAnsi="Calibri" w:cs="Calibri"/>
                <w:color w:val="595959"/>
              </w:rPr>
              <w:t>Santarosa</w:t>
            </w:r>
            <w:proofErr w:type="spellEnd"/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Comercial y de Marketing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Roberto Pacífico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Sistemas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432249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 xml:space="preserve">Mariana Andrea </w:t>
            </w:r>
            <w:r w:rsidR="00750A58" w:rsidRPr="006132E6">
              <w:rPr>
                <w:rFonts w:ascii="Calibri" w:eastAsia="Times New Roman" w:hAnsi="Calibri" w:cs="Calibri"/>
                <w:color w:val="595959"/>
              </w:rPr>
              <w:t>Rodríguez</w:t>
            </w:r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Recursos Humanos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BA0AB2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BA0AB2">
              <w:rPr>
                <w:rFonts w:ascii="Calibri" w:eastAsia="Times New Roman" w:hAnsi="Calibri" w:cs="Calibri"/>
                <w:color w:val="595959"/>
              </w:rPr>
              <w:t xml:space="preserve">Catalina Abate </w:t>
            </w:r>
            <w:proofErr w:type="spellStart"/>
            <w:r w:rsidRPr="00BA0AB2">
              <w:rPr>
                <w:rFonts w:ascii="Calibri" w:eastAsia="Times New Roman" w:hAnsi="Calibri" w:cs="Calibri"/>
                <w:color w:val="595959"/>
              </w:rPr>
              <w:t>Zwanck</w:t>
            </w:r>
            <w:proofErr w:type="spellEnd"/>
          </w:p>
        </w:tc>
      </w:tr>
      <w:tr w:rsidR="006132E6" w:rsidRPr="006132E6" w:rsidTr="006132E6">
        <w:trPr>
          <w:trHeight w:val="2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6132E6" w:rsidP="006132E6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6132E6">
              <w:rPr>
                <w:rFonts w:ascii="Calibri" w:eastAsia="Times New Roman" w:hAnsi="Calibri" w:cs="Calibri"/>
                <w:color w:val="595959"/>
              </w:rPr>
              <w:t>Gerente de Tesorería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2E6" w:rsidRPr="006132E6" w:rsidRDefault="00B9420B" w:rsidP="006132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B9420B">
              <w:rPr>
                <w:rFonts w:ascii="Calibri" w:eastAsia="Times New Roman" w:hAnsi="Calibri" w:cs="Calibri"/>
                <w:color w:val="595959"/>
              </w:rPr>
              <w:t xml:space="preserve">Ariel Ricardo </w:t>
            </w:r>
            <w:r w:rsidR="00750A58" w:rsidRPr="00B9420B">
              <w:rPr>
                <w:rFonts w:ascii="Calibri" w:eastAsia="Times New Roman" w:hAnsi="Calibri" w:cs="Calibri"/>
                <w:color w:val="595959"/>
              </w:rPr>
              <w:t>Fernández</w:t>
            </w:r>
          </w:p>
        </w:tc>
      </w:tr>
    </w:tbl>
    <w:p w:rsidR="00E728F8" w:rsidRDefault="00E728F8"/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FA5DF4" w:rsidRDefault="00FA5DF4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</w:p>
    <w:p w:rsidR="00793042" w:rsidRPr="00793042" w:rsidRDefault="00793042" w:rsidP="00793042">
      <w:pPr>
        <w:spacing w:before="20"/>
        <w:ind w:left="20" w:firstLine="20"/>
        <w:textDirection w:val="btLr"/>
        <w:rPr>
          <w:b/>
          <w:color w:val="003265"/>
          <w:sz w:val="28"/>
          <w:szCs w:val="28"/>
        </w:rPr>
      </w:pPr>
      <w:r w:rsidRPr="00793042">
        <w:rPr>
          <w:b/>
          <w:color w:val="003265"/>
          <w:sz w:val="28"/>
          <w:szCs w:val="28"/>
        </w:rPr>
        <w:t>Estructura Organizacional | Otros Responsables</w:t>
      </w:r>
    </w:p>
    <w:p w:rsidR="00E728F8" w:rsidRDefault="00E728F8"/>
    <w:p w:rsidR="00FA5DF4" w:rsidRDefault="00FA5DF4"/>
    <w:tbl>
      <w:tblPr>
        <w:tblW w:w="9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2820"/>
      </w:tblGrid>
      <w:tr w:rsidR="00D90BD7" w:rsidRPr="00D90BD7" w:rsidTr="00D90BD7">
        <w:trPr>
          <w:trHeight w:val="36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D90BD7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Cargo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eastAsia="Times New Roman"/>
                <w:b/>
                <w:bCs/>
                <w:color w:val="595959"/>
                <w:sz w:val="28"/>
                <w:szCs w:val="28"/>
              </w:rPr>
            </w:pPr>
            <w:r w:rsidRPr="00D90BD7">
              <w:rPr>
                <w:rFonts w:eastAsia="Times New Roman"/>
                <w:b/>
                <w:bCs/>
                <w:color w:val="595959"/>
                <w:sz w:val="28"/>
                <w:szCs w:val="28"/>
              </w:rPr>
              <w:t>Nombre y Apellido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atención al usuario de servicios financieros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Roberto Carlos Pacífico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atención al usuario de servicios financieros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BE3ACE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Agustina Rey</w:t>
            </w:r>
          </w:p>
        </w:tc>
      </w:tr>
      <w:tr w:rsidR="00432249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249" w:rsidRPr="00D90BD7" w:rsidRDefault="00432249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432249">
              <w:rPr>
                <w:rFonts w:ascii="Calibri" w:eastAsia="Times New Roman" w:hAnsi="Calibri" w:cs="Calibri"/>
                <w:color w:val="595959"/>
              </w:rPr>
              <w:t>Directivo Responsable de Protección de los Usuarios de Servicios Financieros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249" w:rsidRPr="00D90BD7" w:rsidRDefault="007837AF" w:rsidP="008418E6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 xml:space="preserve">Ricardo </w:t>
            </w:r>
            <w:proofErr w:type="spellStart"/>
            <w:r>
              <w:rPr>
                <w:rFonts w:ascii="Calibri" w:eastAsia="Times New Roman" w:hAnsi="Calibri" w:cs="Calibri"/>
                <w:color w:val="595959"/>
              </w:rPr>
              <w:t>Auricchio</w:t>
            </w:r>
            <w:proofErr w:type="spellEnd"/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regímenes informativos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Luis Fernández Aguirre</w:t>
            </w:r>
          </w:p>
        </w:tc>
      </w:tr>
      <w:tr w:rsidR="004807F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F7" w:rsidRPr="00D90BD7" w:rsidRDefault="004807F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regímenes informativos</w:t>
            </w:r>
            <w:r>
              <w:rPr>
                <w:rFonts w:ascii="Calibri" w:eastAsia="Times New Roman" w:hAnsi="Calibri" w:cs="Calibri"/>
                <w:color w:val="595959"/>
              </w:rPr>
              <w:t xml:space="preserve"> suplente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F7" w:rsidRPr="00D90BD7" w:rsidRDefault="00E93316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 xml:space="preserve">Ricardo </w:t>
            </w:r>
            <w:proofErr w:type="spellStart"/>
            <w:r>
              <w:rPr>
                <w:rFonts w:ascii="Calibri" w:eastAsia="Times New Roman" w:hAnsi="Calibri" w:cs="Calibri"/>
                <w:color w:val="595959"/>
              </w:rPr>
              <w:t>Auricchio</w:t>
            </w:r>
            <w:proofErr w:type="spellEnd"/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posición cambiaria titular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750A58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Ariel Ricardo Fernández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posición cambiaria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BB2831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BB2831">
              <w:rPr>
                <w:rFonts w:ascii="Calibri" w:eastAsia="Times New Roman" w:hAnsi="Calibri" w:cs="Calibri"/>
                <w:color w:val="595959"/>
              </w:rPr>
              <w:t xml:space="preserve">Horacio Pompeyo </w:t>
            </w:r>
            <w:proofErr w:type="spellStart"/>
            <w:r w:rsidRPr="00BB2831">
              <w:rPr>
                <w:rFonts w:ascii="Calibri" w:eastAsia="Times New Roman" w:hAnsi="Calibri" w:cs="Calibri"/>
                <w:color w:val="595959"/>
              </w:rPr>
              <w:t>Ausa</w:t>
            </w:r>
            <w:proofErr w:type="spellEnd"/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control de cambio titular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A124C9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Ariel Ricardo Fernández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control de cambio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E673B3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BB2831">
              <w:rPr>
                <w:rFonts w:ascii="Calibri" w:eastAsia="Times New Roman" w:hAnsi="Calibri" w:cs="Calibri"/>
                <w:color w:val="595959"/>
              </w:rPr>
              <w:t>Horacio Pompeyo Ausa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política de riesgo de mercado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A124C9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Ariel Ricardo Fernández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operativo de Prevención de Lavado de Activos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 xml:space="preserve">Iris </w:t>
            </w:r>
            <w:proofErr w:type="spellStart"/>
            <w:r w:rsidRPr="00D90BD7">
              <w:rPr>
                <w:rFonts w:ascii="Calibri" w:eastAsia="Times New Roman" w:hAnsi="Calibri" w:cs="Calibri"/>
                <w:color w:val="595959"/>
              </w:rPr>
              <w:t>Santarosa</w:t>
            </w:r>
            <w:proofErr w:type="spellEnd"/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del área de tecnología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4A2D0E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Guillermo De La Plaza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seguridad titular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Juan Antonio Calderón</w:t>
            </w:r>
          </w:p>
        </w:tc>
      </w:tr>
      <w:tr w:rsidR="00D90BD7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Responsable de seguridad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7" w:rsidRPr="00D90BD7" w:rsidRDefault="00D90BD7" w:rsidP="00D90BD7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Víctor Fabián Gariboto</w:t>
            </w:r>
          </w:p>
        </w:tc>
      </w:tr>
      <w:tr w:rsidR="00E766D8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6D8" w:rsidRPr="00D90BD7" w:rsidRDefault="00E766D8" w:rsidP="00E766D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 xml:space="preserve">Responsable de </w:t>
            </w:r>
            <w:r>
              <w:rPr>
                <w:rFonts w:ascii="Calibri" w:eastAsia="Times New Roman" w:hAnsi="Calibri" w:cs="Calibri"/>
                <w:color w:val="595959"/>
              </w:rPr>
              <w:t>liquidez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6D8" w:rsidRPr="00D90BD7" w:rsidRDefault="00E766D8" w:rsidP="00E766D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Ariel Ricardo Fernández</w:t>
            </w:r>
          </w:p>
        </w:tc>
      </w:tr>
      <w:tr w:rsidR="00AE4C40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40" w:rsidRPr="00D90BD7" w:rsidRDefault="00AE4C40" w:rsidP="00E766D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Responsable del  área de Auditoría Interna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40" w:rsidRDefault="00AE4C40" w:rsidP="00E766D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Ana Karina Ortiz Cuellar</w:t>
            </w:r>
          </w:p>
        </w:tc>
      </w:tr>
      <w:tr w:rsidR="00E766D8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D8" w:rsidRPr="00D90BD7" w:rsidRDefault="00E766D8" w:rsidP="00E766D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Oficial de cumplimiento ante la UIF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D8" w:rsidRPr="00D90BD7" w:rsidRDefault="00E766D8" w:rsidP="00E766D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Oscar Castro</w:t>
            </w:r>
          </w:p>
        </w:tc>
      </w:tr>
      <w:tr w:rsidR="00E766D8" w:rsidRPr="00D90BD7" w:rsidTr="00D90BD7">
        <w:trPr>
          <w:trHeight w:val="29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D8" w:rsidRPr="00D90BD7" w:rsidRDefault="00E766D8" w:rsidP="00E766D8">
            <w:pPr>
              <w:widowControl/>
              <w:rPr>
                <w:rFonts w:ascii="Calibri" w:eastAsia="Times New Roman" w:hAnsi="Calibri" w:cs="Calibri"/>
                <w:color w:val="595959"/>
              </w:rPr>
            </w:pPr>
            <w:r w:rsidRPr="00D90BD7">
              <w:rPr>
                <w:rFonts w:ascii="Calibri" w:eastAsia="Times New Roman" w:hAnsi="Calibri" w:cs="Calibri"/>
                <w:color w:val="595959"/>
              </w:rPr>
              <w:t>Oficial de cumplimiento ante la UIF Suplente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D8" w:rsidRPr="00D90BD7" w:rsidRDefault="002F2CD1" w:rsidP="00E766D8">
            <w:pPr>
              <w:widowControl/>
              <w:jc w:val="center"/>
              <w:rPr>
                <w:rFonts w:ascii="Calibri" w:eastAsia="Times New Roman" w:hAnsi="Calibri" w:cs="Calibri"/>
                <w:color w:val="595959"/>
              </w:rPr>
            </w:pPr>
            <w:r>
              <w:rPr>
                <w:rFonts w:ascii="Calibri" w:eastAsia="Times New Roman" w:hAnsi="Calibri" w:cs="Calibri"/>
                <w:color w:val="595959"/>
              </w:rPr>
              <w:t>Ricardo Auricchio</w:t>
            </w:r>
          </w:p>
        </w:tc>
      </w:tr>
    </w:tbl>
    <w:p w:rsidR="00D90BD7" w:rsidRDefault="00D90BD7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p w:rsidR="00E728F8" w:rsidRDefault="00E728F8"/>
    <w:sectPr w:rsidR="00E728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1B" w:rsidRDefault="00A7491B" w:rsidP="00E728F8">
      <w:r>
        <w:separator/>
      </w:r>
    </w:p>
  </w:endnote>
  <w:endnote w:type="continuationSeparator" w:id="0">
    <w:p w:rsidR="00A7491B" w:rsidRDefault="00A7491B" w:rsidP="00E7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1B" w:rsidRDefault="00A7491B" w:rsidP="00E728F8">
      <w:r>
        <w:separator/>
      </w:r>
    </w:p>
  </w:footnote>
  <w:footnote w:type="continuationSeparator" w:id="0">
    <w:p w:rsidR="00A7491B" w:rsidRDefault="00A7491B" w:rsidP="00E7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1B" w:rsidRDefault="00A7491B">
    <w:pPr>
      <w:pStyle w:val="Encabezado"/>
    </w:pPr>
    <w:r>
      <w:rPr>
        <w:rFonts w:ascii="Open Sans" w:eastAsia="Open Sans" w:hAnsi="Open Sans" w:cs="Open Sans"/>
        <w:b/>
        <w:noProof/>
        <w:color w:val="808080"/>
        <w:sz w:val="16"/>
        <w:szCs w:val="16"/>
      </w:rPr>
      <w:drawing>
        <wp:inline distT="114300" distB="114300" distL="114300" distR="114300" wp14:anchorId="66322CC0" wp14:editId="2DEBAF4C">
          <wp:extent cx="2017713" cy="589444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3889" b="35295"/>
                  <a:stretch>
                    <a:fillRect/>
                  </a:stretch>
                </pic:blipFill>
                <pic:spPr>
                  <a:xfrm>
                    <a:off x="0" y="0"/>
                    <a:ext cx="2017713" cy="589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7491B" w:rsidRDefault="00A749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F8"/>
    <w:rsid w:val="00007371"/>
    <w:rsid w:val="000846A0"/>
    <w:rsid w:val="000A7FA1"/>
    <w:rsid w:val="000F7833"/>
    <w:rsid w:val="001049ED"/>
    <w:rsid w:val="001B7249"/>
    <w:rsid w:val="002929AA"/>
    <w:rsid w:val="002F0CA7"/>
    <w:rsid w:val="002F2CD1"/>
    <w:rsid w:val="00323C59"/>
    <w:rsid w:val="00351517"/>
    <w:rsid w:val="003D0101"/>
    <w:rsid w:val="003F095A"/>
    <w:rsid w:val="004209C3"/>
    <w:rsid w:val="00432249"/>
    <w:rsid w:val="00436B21"/>
    <w:rsid w:val="004710C2"/>
    <w:rsid w:val="004807F7"/>
    <w:rsid w:val="004A2D0E"/>
    <w:rsid w:val="00543170"/>
    <w:rsid w:val="0058418F"/>
    <w:rsid w:val="005B210E"/>
    <w:rsid w:val="005C7F34"/>
    <w:rsid w:val="006132E6"/>
    <w:rsid w:val="00614585"/>
    <w:rsid w:val="006415CF"/>
    <w:rsid w:val="006A778B"/>
    <w:rsid w:val="00707B06"/>
    <w:rsid w:val="00750A58"/>
    <w:rsid w:val="00752654"/>
    <w:rsid w:val="007837AF"/>
    <w:rsid w:val="00793042"/>
    <w:rsid w:val="007D5247"/>
    <w:rsid w:val="007E737E"/>
    <w:rsid w:val="0083268F"/>
    <w:rsid w:val="0084030C"/>
    <w:rsid w:val="008418E6"/>
    <w:rsid w:val="008D2237"/>
    <w:rsid w:val="00930074"/>
    <w:rsid w:val="00986051"/>
    <w:rsid w:val="009869B5"/>
    <w:rsid w:val="009B5D9C"/>
    <w:rsid w:val="00A0320F"/>
    <w:rsid w:val="00A124C9"/>
    <w:rsid w:val="00A7491B"/>
    <w:rsid w:val="00AB2F34"/>
    <w:rsid w:val="00AB652E"/>
    <w:rsid w:val="00AE4C40"/>
    <w:rsid w:val="00B77EFF"/>
    <w:rsid w:val="00B9420B"/>
    <w:rsid w:val="00BA0AB2"/>
    <w:rsid w:val="00BB2831"/>
    <w:rsid w:val="00BE3ACE"/>
    <w:rsid w:val="00C12268"/>
    <w:rsid w:val="00C37988"/>
    <w:rsid w:val="00C84418"/>
    <w:rsid w:val="00CF11F5"/>
    <w:rsid w:val="00D01010"/>
    <w:rsid w:val="00D474AD"/>
    <w:rsid w:val="00D90BD7"/>
    <w:rsid w:val="00D94351"/>
    <w:rsid w:val="00DD6C3D"/>
    <w:rsid w:val="00E47388"/>
    <w:rsid w:val="00E673B3"/>
    <w:rsid w:val="00E728F8"/>
    <w:rsid w:val="00E766D8"/>
    <w:rsid w:val="00E93316"/>
    <w:rsid w:val="00EA7980"/>
    <w:rsid w:val="00EC67B0"/>
    <w:rsid w:val="00F503EE"/>
    <w:rsid w:val="00FA5DF4"/>
    <w:rsid w:val="00FB1D99"/>
    <w:rsid w:val="00FE073B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B080FF2-3453-4016-9CBA-C3F729F3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7EFF"/>
    <w:pPr>
      <w:widowControl w:val="0"/>
      <w:spacing w:after="0" w:line="240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8F8"/>
  </w:style>
  <w:style w:type="paragraph" w:styleId="Piedepgina">
    <w:name w:val="footer"/>
    <w:basedOn w:val="Normal"/>
    <w:link w:val="PiedepginaCar"/>
    <w:uiPriority w:val="99"/>
    <w:unhideWhenUsed/>
    <w:rsid w:val="00E728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F8"/>
  </w:style>
  <w:style w:type="character" w:styleId="Refdecomentario">
    <w:name w:val="annotation reference"/>
    <w:basedOn w:val="Fuentedeprrafopredeter"/>
    <w:uiPriority w:val="99"/>
    <w:semiHidden/>
    <w:unhideWhenUsed/>
    <w:rsid w:val="001B72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72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7249"/>
    <w:rPr>
      <w:rFonts w:ascii="Arial" w:eastAsia="Arial" w:hAnsi="Arial" w:cs="Arial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8B84C7C9</Template>
  <TotalTime>604</TotalTime>
  <Pages>4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Vulcano, Gisele</dc:creator>
  <cp:keywords/>
  <dc:description/>
  <cp:lastModifiedBy>Vulcano, Gisele</cp:lastModifiedBy>
  <cp:revision>78</cp:revision>
  <dcterms:created xsi:type="dcterms:W3CDTF">2021-10-22T15:17:00Z</dcterms:created>
  <dcterms:modified xsi:type="dcterms:W3CDTF">2025-05-08T14:34:00Z</dcterms:modified>
</cp:coreProperties>
</file>